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698" w14:textId="77777777" w:rsidR="00B065C8" w:rsidRPr="00944413" w:rsidRDefault="00926B0F" w:rsidP="00B065C8">
      <w:pPr>
        <w:pStyle w:val="Lijn"/>
      </w:pPr>
      <w:bookmarkStart w:id="0" w:name="_Toc167759554"/>
      <w:bookmarkStart w:id="1" w:name="_Toc340569385"/>
      <w:bookmarkStart w:id="2" w:name="_Toc340569427"/>
      <w:r>
        <w:rPr>
          <w:noProof/>
        </w:rPr>
      </w:r>
      <w:r w:rsidR="00926B0F">
        <w:rPr>
          <w:noProof/>
        </w:rPr>
        <w:pict w14:anchorId="13A8E609">
          <v:rect id="_x0000_i1025"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926B0F" w:rsidP="00B065C8">
      <w:pPr>
        <w:pStyle w:val="Lijn"/>
      </w:pPr>
      <w:r>
        <w:rPr>
          <w:noProof/>
        </w:rPr>
      </w:r>
      <w:r w:rsidR="00926B0F">
        <w:rPr>
          <w:noProof/>
        </w:rPr>
        <w:pict w14:anchorId="23992C1A">
          <v:rect id="_x0000_i1026"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51CB0" w:rsidRDefault="00AF69C9" w:rsidP="00D759A9">
      <w:pPr>
        <w:pStyle w:val="81"/>
        <w:outlineLvl w:val="6"/>
        <w:rPr>
          <w:rStyle w:val="OptieChar"/>
        </w:rPr>
      </w:pPr>
      <w:r w:rsidRPr="00951CB0">
        <w:rPr>
          <w:rStyle w:val="OptieChar"/>
        </w:rPr>
        <w:t>#</w:t>
      </w:r>
      <w:r w:rsidR="00D759A9" w:rsidRPr="00951CB0">
        <w:rPr>
          <w:rStyle w:val="OptieChar"/>
        </w:rPr>
        <w:t>-</w:t>
      </w:r>
      <w:r w:rsidR="00D759A9" w:rsidRPr="00951CB0">
        <w:rPr>
          <w:rStyle w:val="OptieChar"/>
        </w:rPr>
        <w:tab/>
        <w:t>Het opvoegen en waar nodig opkitten met een aangepaste elastische gevelkit.</w:t>
      </w:r>
      <w:r w:rsidRPr="00951CB0">
        <w:rPr>
          <w:rStyle w:val="OptieChar"/>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175C57CA" w14:textId="77777777" w:rsidR="00B065C8" w:rsidRPr="00944413" w:rsidRDefault="00926B0F" w:rsidP="00B065C8">
      <w:pPr>
        <w:pStyle w:val="Lijn"/>
      </w:pPr>
      <w:bookmarkStart w:id="15" w:name="_Toc167759559"/>
      <w:bookmarkStart w:id="16" w:name="_Toc340569390"/>
      <w:bookmarkStart w:id="17" w:name="_Toc340569432"/>
      <w:r>
        <w:rPr>
          <w:noProof/>
        </w:rPr>
      </w:r>
      <w:r w:rsidR="00926B0F">
        <w:rPr>
          <w:noProof/>
        </w:rPr>
        <w:pict w14:anchorId="4CA0B0B5">
          <v:rect id="_x0000_i1027"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926B0F" w:rsidP="00B065C8">
      <w:pPr>
        <w:pStyle w:val="Lijn"/>
      </w:pPr>
      <w:r>
        <w:rPr>
          <w:noProof/>
        </w:rPr>
      </w:r>
      <w:r w:rsidR="00926B0F">
        <w:rPr>
          <w:noProof/>
        </w:rPr>
        <w:pict w14:anchorId="463D9183">
          <v:rect id="_x0000_i1028" alt="" style="width:453.6pt;height:.05pt;mso-width-percent:0;mso-height-percent:0;mso-width-percent:0;mso-height-percent:0" o:hralign="center" o:hrstd="t" o:hr="t" fillcolor="#aca899" stroked="f"/>
        </w:pict>
      </w:r>
    </w:p>
    <w:p w14:paraId="66FC659F" w14:textId="0CA0FEE2" w:rsidR="00040D22" w:rsidRPr="00951CB0" w:rsidRDefault="00040D22" w:rsidP="00040D22">
      <w:pPr>
        <w:pStyle w:val="Merk2"/>
      </w:pPr>
      <w:r>
        <w:rPr>
          <w:rStyle w:val="Merk1Char"/>
        </w:rPr>
        <w:t>Roval-</w:t>
      </w:r>
      <w:r w:rsidR="00D03898">
        <w:rPr>
          <w:rStyle w:val="Merk1Char"/>
        </w:rPr>
        <w:t>Wav</w:t>
      </w:r>
      <w:r w:rsidR="00453017">
        <w:rPr>
          <w:rStyle w:val="Merk1Char"/>
        </w:rPr>
        <w:t>e</w:t>
      </w:r>
      <w:r w:rsidRPr="00951CB0">
        <w:rPr>
          <w:rStyle w:val="Merk1Char"/>
        </w:rPr>
        <w:t>®</w:t>
      </w:r>
      <w:r w:rsidRPr="00951CB0">
        <w:t xml:space="preserve"> - </w:t>
      </w:r>
      <w:r w:rsidR="00453017">
        <w:t xml:space="preserve">architectonisch </w:t>
      </w:r>
      <w:r w:rsidRPr="00951CB0">
        <w:t>dakrandprofiel in aluminium</w:t>
      </w:r>
      <w:r w:rsidR="001D5358">
        <w:t xml:space="preserve">, </w:t>
      </w:r>
      <w:r w:rsidR="001D5358" w:rsidRPr="001D5358">
        <w:t>met een onderzijde die van bol naar hol loopt</w:t>
      </w:r>
    </w:p>
    <w:p w14:paraId="15638EE2" w14:textId="77777777" w:rsidR="00B065C8" w:rsidRPr="00944413" w:rsidRDefault="00926B0F" w:rsidP="00B065C8">
      <w:pPr>
        <w:pStyle w:val="Lijn"/>
      </w:pPr>
      <w:r>
        <w:rPr>
          <w:noProof/>
        </w:rPr>
      </w:r>
      <w:r w:rsidR="00926B0F">
        <w:rPr>
          <w:noProof/>
        </w:rPr>
        <w:pict w14:anchorId="276D22EF">
          <v:rect id="_x0000_i1029"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77777777" w:rsidR="000B31AA" w:rsidRPr="00951CB0" w:rsidRDefault="000B31AA" w:rsidP="000B31AA">
      <w:pPr>
        <w:pStyle w:val="81"/>
      </w:pPr>
      <w:r w:rsidRPr="00951CB0">
        <w:t>●</w:t>
      </w:r>
      <w:r w:rsidRPr="00951CB0">
        <w:tab/>
        <w:t>Architectonische dakrandprofielen.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12E218C1" w14:textId="209348C0" w:rsidR="00730653" w:rsidRDefault="006D746E" w:rsidP="001D6B1D">
      <w:pPr>
        <w:pStyle w:val="80"/>
      </w:pPr>
      <w:r w:rsidRPr="00951CB0">
        <w:t xml:space="preserve">Geëxtrudeerde aluminium </w:t>
      </w:r>
      <w:r w:rsidR="00730653">
        <w:t>dakrand</w:t>
      </w:r>
      <w:r w:rsidRPr="00951CB0">
        <w:t>profielen</w:t>
      </w:r>
      <w:r w:rsidR="00453017">
        <w:t>.</w:t>
      </w:r>
      <w:r w:rsidRPr="00951CB0">
        <w:t xml:space="preserve"> </w:t>
      </w:r>
      <w:r w:rsidR="00730653">
        <w:t>Standaard voorzien van bevestigingsgaten.</w:t>
      </w:r>
    </w:p>
    <w:p w14:paraId="78A71ABA" w14:textId="0D438D5B" w:rsidR="00805140" w:rsidRPr="00926B0F" w:rsidRDefault="00805140" w:rsidP="00805140">
      <w:pPr>
        <w:pStyle w:val="Kop8"/>
        <w:rPr>
          <w:rStyle w:val="MerkChar"/>
        </w:rPr>
      </w:pPr>
      <w:r w:rsidRPr="00926B0F">
        <w:rPr>
          <w:rStyle w:val="MerkChar"/>
        </w:rPr>
        <w:t>#.32.</w:t>
      </w:r>
      <w:r w:rsidR="00453017" w:rsidRPr="00926B0F">
        <w:rPr>
          <w:rStyle w:val="MerkChar"/>
        </w:rPr>
        <w:t>20</w:t>
      </w:r>
      <w:r w:rsidRPr="00926B0F">
        <w:rPr>
          <w:rStyle w:val="MerkChar"/>
        </w:rPr>
        <w:t>.</w:t>
      </w:r>
      <w:r w:rsidRPr="00926B0F">
        <w:rPr>
          <w:rStyle w:val="MerkChar"/>
        </w:rPr>
        <w:tab/>
        <w:t>[</w:t>
      </w:r>
      <w:proofErr w:type="spellStart"/>
      <w:r w:rsidRPr="00926B0F">
        <w:rPr>
          <w:rStyle w:val="MerkChar"/>
        </w:rPr>
        <w:t>Roval</w:t>
      </w:r>
      <w:proofErr w:type="spellEnd"/>
      <w:r w:rsidRPr="00926B0F">
        <w:rPr>
          <w:rStyle w:val="MerkChar"/>
        </w:rPr>
        <w:t>]</w:t>
      </w:r>
    </w:p>
    <w:p w14:paraId="3DB94436" w14:textId="77777777" w:rsidR="00805140" w:rsidRPr="00926B0F" w:rsidRDefault="00805140" w:rsidP="001D6B1D">
      <w:pPr>
        <w:pStyle w:val="83Kenm"/>
        <w:rPr>
          <w:rStyle w:val="MerkChar"/>
          <w:lang w:val="en-US"/>
        </w:rPr>
      </w:pPr>
      <w:r w:rsidRPr="00926B0F">
        <w:rPr>
          <w:rStyle w:val="MerkChar"/>
          <w:lang w:val="en-US"/>
        </w:rPr>
        <w:t>-</w:t>
      </w:r>
      <w:r w:rsidRPr="00926B0F">
        <w:rPr>
          <w:rStyle w:val="MerkChar"/>
          <w:lang w:val="en-US"/>
        </w:rPr>
        <w:tab/>
        <w:t>Fabrikant:</w:t>
      </w:r>
      <w:r w:rsidRPr="00926B0F">
        <w:rPr>
          <w:rStyle w:val="MerkChar"/>
          <w:lang w:val="en-US"/>
        </w:rPr>
        <w:tab/>
      </w:r>
      <w:proofErr w:type="spellStart"/>
      <w:r w:rsidRPr="00926B0F">
        <w:rPr>
          <w:rStyle w:val="MerkChar"/>
          <w:lang w:val="en-US"/>
        </w:rPr>
        <w:t>Roval</w:t>
      </w:r>
      <w:proofErr w:type="spellEnd"/>
      <w:r w:rsidRPr="00926B0F">
        <w:rPr>
          <w:rStyle w:val="MerkChar"/>
          <w:lang w:val="en-US"/>
        </w:rPr>
        <w:t> </w:t>
      </w:r>
      <w:proofErr w:type="spellStart"/>
      <w:r w:rsidRPr="00926B0F">
        <w:rPr>
          <w:rStyle w:val="MerkChar"/>
          <w:lang w:val="en-US"/>
        </w:rPr>
        <w:t>Aluminium</w:t>
      </w:r>
      <w:proofErr w:type="spellEnd"/>
      <w:r w:rsidRPr="00926B0F">
        <w:rPr>
          <w:rStyle w:val="MerkChar"/>
          <w:lang w:val="en-US"/>
        </w:rPr>
        <w:t xml:space="preserve"> BV</w:t>
      </w:r>
    </w:p>
    <w:p w14:paraId="06ABD0DF" w14:textId="0FFD9783" w:rsidR="00237226" w:rsidRPr="00926B0F" w:rsidRDefault="00237226" w:rsidP="001D6B1D">
      <w:pPr>
        <w:pStyle w:val="83Kenm"/>
        <w:rPr>
          <w:rStyle w:val="MerkChar"/>
          <w:lang w:val="en-US"/>
        </w:rPr>
      </w:pPr>
      <w:r w:rsidRPr="00926B0F">
        <w:rPr>
          <w:rStyle w:val="MerkChar"/>
          <w:lang w:val="en-US"/>
        </w:rPr>
        <w:t>-</w:t>
      </w:r>
      <w:r w:rsidRPr="00926B0F">
        <w:rPr>
          <w:rStyle w:val="MerkChar"/>
          <w:lang w:val="en-US"/>
        </w:rPr>
        <w:tab/>
      </w:r>
      <w:proofErr w:type="spellStart"/>
      <w:r w:rsidRPr="00926B0F">
        <w:rPr>
          <w:rStyle w:val="MerkChar"/>
          <w:lang w:val="en-US"/>
        </w:rPr>
        <w:t>Handelsmerk</w:t>
      </w:r>
      <w:proofErr w:type="spellEnd"/>
      <w:r w:rsidRPr="00926B0F">
        <w:rPr>
          <w:rStyle w:val="MerkChar"/>
          <w:lang w:val="en-US"/>
        </w:rPr>
        <w:t>:</w:t>
      </w:r>
      <w:r w:rsidRPr="00926B0F">
        <w:rPr>
          <w:rStyle w:val="MerkChar"/>
          <w:lang w:val="en-US"/>
        </w:rPr>
        <w:tab/>
      </w:r>
      <w:proofErr w:type="spellStart"/>
      <w:r w:rsidRPr="00926B0F">
        <w:rPr>
          <w:rStyle w:val="MerkChar"/>
          <w:lang w:val="en-US"/>
        </w:rPr>
        <w:t>Roval</w:t>
      </w:r>
      <w:proofErr w:type="spellEnd"/>
      <w:r w:rsidR="00A86501" w:rsidRPr="00926B0F">
        <w:rPr>
          <w:rStyle w:val="MerkChar"/>
          <w:lang w:val="en-US"/>
        </w:rPr>
        <w:t>-</w:t>
      </w:r>
      <w:r w:rsidR="00D03898" w:rsidRPr="00926B0F">
        <w:rPr>
          <w:rStyle w:val="MerkChar"/>
          <w:lang w:val="en-US"/>
        </w:rPr>
        <w:t>Wave</w:t>
      </w:r>
      <w:r w:rsidR="003D1801" w:rsidRPr="00926B0F">
        <w:rPr>
          <w:rStyle w:val="MerkChar"/>
          <w:vertAlign w:val="superscript"/>
          <w:lang w:val="en-US"/>
        </w:rPr>
        <w:t>®</w:t>
      </w:r>
    </w:p>
    <w:p w14:paraId="0878A38D" w14:textId="77777777" w:rsidR="00805140" w:rsidRPr="00951CB0" w:rsidRDefault="00805140" w:rsidP="00805140">
      <w:pPr>
        <w:pStyle w:val="Kop8"/>
        <w:rPr>
          <w:rStyle w:val="OptieChar"/>
          <w:lang w:val="nl-BE"/>
        </w:rPr>
      </w:pPr>
      <w:r w:rsidRPr="00926B0F">
        <w:rPr>
          <w:rStyle w:val="OptieChar"/>
        </w:rPr>
        <w:t>#</w:t>
      </w:r>
      <w:r w:rsidRPr="00926B0F">
        <w:t>.32.21.</w:t>
      </w:r>
      <w:r w:rsidRPr="00926B0F">
        <w:tab/>
      </w:r>
      <w:r w:rsidRPr="00951CB0">
        <w:rPr>
          <w:color w:val="808080"/>
          <w:lang w:val="nl-BE"/>
        </w:rPr>
        <w:t>[neutraal]</w:t>
      </w:r>
    </w:p>
    <w:p w14:paraId="363D9F4D" w14:textId="68A33838" w:rsidR="00453017" w:rsidRPr="00951CB0" w:rsidRDefault="00453017" w:rsidP="00453017">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7515143A" w14:textId="3E18DCEF" w:rsidR="00453017" w:rsidRPr="00951CB0" w:rsidRDefault="00453017" w:rsidP="00453017">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13545DD3" w14:textId="2EF58A62" w:rsidR="00D03898" w:rsidRPr="00D03898" w:rsidRDefault="00D03898" w:rsidP="00D03898">
      <w:pPr>
        <w:ind w:left="1440" w:firstLine="720"/>
        <w:jc w:val="left"/>
        <w:rPr>
          <w:sz w:val="24"/>
          <w:szCs w:val="24"/>
        </w:rPr>
      </w:pPr>
      <w:r w:rsidRPr="00D03898">
        <w:rPr>
          <w:sz w:val="24"/>
          <w:szCs w:val="24"/>
        </w:rPr>
        <w:fldChar w:fldCharType="begin"/>
      </w:r>
      <w:r w:rsidRPr="00D03898">
        <w:rPr>
          <w:sz w:val="24"/>
          <w:szCs w:val="24"/>
        </w:rPr>
        <w:instrText xml:space="preserve"> INCLUDEPICTURE "https://www.roval.be/cache/1133/260x192/0001-roval-wave-20200910142844_959x705.png" \* MERGEFORMATINET </w:instrText>
      </w:r>
      <w:r w:rsidRPr="00D03898">
        <w:rPr>
          <w:sz w:val="24"/>
          <w:szCs w:val="24"/>
        </w:rPr>
        <w:fldChar w:fldCharType="separate"/>
      </w:r>
      <w:r w:rsidRPr="00D03898">
        <w:rPr>
          <w:noProof/>
          <w:sz w:val="24"/>
          <w:szCs w:val="24"/>
        </w:rPr>
        <w:drawing>
          <wp:inline distT="0" distB="0" distL="0" distR="0" wp14:anchorId="60F0DCD2" wp14:editId="0B11D0DC">
            <wp:extent cx="3604438" cy="2646280"/>
            <wp:effectExtent l="0" t="0" r="0" b="0"/>
            <wp:docPr id="12" name="Afbeelding 12" descr="Roval-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val-Wa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081" cy="2652626"/>
                    </a:xfrm>
                    <a:prstGeom prst="rect">
                      <a:avLst/>
                    </a:prstGeom>
                    <a:noFill/>
                    <a:ln>
                      <a:noFill/>
                    </a:ln>
                  </pic:spPr>
                </pic:pic>
              </a:graphicData>
            </a:graphic>
          </wp:inline>
        </w:drawing>
      </w:r>
      <w:r w:rsidRPr="00D03898">
        <w:rPr>
          <w:sz w:val="24"/>
          <w:szCs w:val="24"/>
        </w:rPr>
        <w:fldChar w:fldCharType="end"/>
      </w:r>
    </w:p>
    <w:p w14:paraId="172715F7" w14:textId="77777777" w:rsidR="000C007E" w:rsidRPr="00951CB0" w:rsidRDefault="000C007E" w:rsidP="000C007E">
      <w:pPr>
        <w:pStyle w:val="Kop7"/>
        <w:rPr>
          <w:lang w:val="nl-BE"/>
        </w:rPr>
      </w:pPr>
      <w:r w:rsidRPr="00951CB0">
        <w:rPr>
          <w:lang w:val="nl-BE"/>
        </w:rPr>
        <w:t>.32.30.</w:t>
      </w:r>
      <w:r w:rsidRPr="00951CB0">
        <w:rPr>
          <w:lang w:val="nl-BE"/>
        </w:rPr>
        <w:tab/>
        <w:t>Afwerking:</w:t>
      </w: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lastRenderedPageBreak/>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4D84A218" w14:textId="39D6C3F0" w:rsidR="00AF6785" w:rsidRPr="00951CB0" w:rsidRDefault="001D6B1D" w:rsidP="00AF6785">
      <w:pPr>
        <w:pStyle w:val="Kop8"/>
        <w:rPr>
          <w:lang w:val="nl-BE"/>
        </w:rPr>
      </w:pPr>
      <w:r w:rsidRPr="00951CB0">
        <w:rPr>
          <w:rStyle w:val="OptieChar"/>
          <w:lang w:val="nl-BE"/>
        </w:rPr>
        <w:t>#</w:t>
      </w:r>
      <w:r w:rsidR="00AF6785" w:rsidRPr="00951CB0">
        <w:rPr>
          <w:lang w:val="nl-BE"/>
        </w:rPr>
        <w:t>.3</w:t>
      </w:r>
      <w:r w:rsidR="00AF6785">
        <w:rPr>
          <w:lang w:val="nl-BE"/>
        </w:rPr>
        <w:t>2</w:t>
      </w:r>
      <w:r w:rsidR="00AF6785" w:rsidRPr="00951CB0">
        <w:rPr>
          <w:lang w:val="nl-BE"/>
        </w:rPr>
        <w:t>.3</w:t>
      </w:r>
      <w:r w:rsidR="00AF6785">
        <w:rPr>
          <w:lang w:val="nl-BE"/>
        </w:rPr>
        <w:t>5</w:t>
      </w:r>
      <w:r w:rsidR="00AF6785" w:rsidRPr="00951CB0">
        <w:rPr>
          <w:lang w:val="nl-BE"/>
        </w:rPr>
        <w:t>.</w:t>
      </w:r>
      <w:r w:rsidR="00AF6785" w:rsidRPr="00951CB0">
        <w:rPr>
          <w:lang w:val="nl-BE"/>
        </w:rPr>
        <w:tab/>
      </w:r>
      <w:r w:rsidR="00AF6785">
        <w:rPr>
          <w:lang w:val="nl-BE"/>
        </w:rPr>
        <w:t>Speciale</w:t>
      </w:r>
      <w:r w:rsidR="00AF6785" w:rsidRPr="00951CB0">
        <w:rPr>
          <w:lang w:val="nl-BE"/>
        </w:rPr>
        <w:t xml:space="preserve"> </w:t>
      </w:r>
      <w:r>
        <w:rPr>
          <w:lang w:val="nl-BE"/>
        </w:rPr>
        <w:t xml:space="preserve">beschermende </w:t>
      </w:r>
      <w:r w:rsidR="00AF6785" w:rsidRPr="00951CB0">
        <w:rPr>
          <w:lang w:val="nl-BE"/>
        </w:rPr>
        <w:t>afwerking:</w:t>
      </w:r>
    </w:p>
    <w:p w14:paraId="744B61D6" w14:textId="185480D7" w:rsidR="00AF6785" w:rsidRPr="00951CB0" w:rsidRDefault="00AF6785" w:rsidP="001D6B1D">
      <w:pPr>
        <w:pStyle w:val="83Kenm"/>
        <w:rPr>
          <w:rStyle w:val="OptieChar"/>
        </w:rPr>
      </w:pPr>
      <w:r w:rsidRPr="00AF6785">
        <w:t>-</w:t>
      </w:r>
      <w:r w:rsidRPr="00AF6785">
        <w:tab/>
        <w:t>Type:</w:t>
      </w:r>
      <w:r w:rsidRPr="001D6B1D">
        <w:tab/>
        <w:t>beschermfolie opgekleefd over de volledige bovenzijde</w:t>
      </w:r>
      <w:r w:rsidR="001D6B1D" w:rsidRPr="001D6B1D">
        <w:t>.</w:t>
      </w:r>
    </w:p>
    <w:p w14:paraId="038D72F9" w14:textId="77777777" w:rsidR="00F57949" w:rsidRPr="00951CB0" w:rsidRDefault="00F57949" w:rsidP="00F57949">
      <w:pPr>
        <w:pStyle w:val="Kop8"/>
        <w:rPr>
          <w:lang w:val="nl-BE"/>
        </w:rPr>
      </w:pPr>
      <w:r w:rsidRPr="00951CB0">
        <w:rPr>
          <w:lang w:val="nl-BE"/>
        </w:rPr>
        <w:t>.32.42.</w:t>
      </w:r>
      <w:r w:rsidRPr="00951CB0">
        <w:rPr>
          <w:lang w:val="nl-BE"/>
        </w:rPr>
        <w:tab/>
        <w:t>Maateigenschappen:</w:t>
      </w:r>
    </w:p>
    <w:p w14:paraId="2082930F" w14:textId="39D923EB"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2E150655" w14:textId="4A6500EF" w:rsidR="0008198E" w:rsidRPr="00BE330F" w:rsidRDefault="00453017" w:rsidP="001D6B1D">
      <w:pPr>
        <w:ind w:left="2160" w:firstLine="720"/>
        <w:rPr>
          <w:rFonts w:ascii="Arial" w:hAnsi="Arial" w:cs="Arial"/>
          <w:sz w:val="16"/>
          <w:szCs w:val="16"/>
        </w:rPr>
      </w:pPr>
      <w:r>
        <w:rPr>
          <w:rFonts w:ascii="Arial" w:hAnsi="Arial" w:cs="Arial"/>
          <w:sz w:val="16"/>
          <w:szCs w:val="16"/>
        </w:rPr>
        <w:t>6</w:t>
      </w:r>
      <w:r w:rsidR="0008198E" w:rsidRPr="00BE330F">
        <w:rPr>
          <w:rFonts w:ascii="Arial" w:hAnsi="Arial" w:cs="Arial"/>
          <w:sz w:val="16"/>
          <w:szCs w:val="16"/>
        </w:rPr>
        <w:t xml:space="preserve">0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5</w:t>
      </w:r>
      <w:r w:rsidR="0008198E" w:rsidRPr="00BE330F">
        <w:rPr>
          <w:rFonts w:ascii="Arial" w:hAnsi="Arial" w:cs="Arial"/>
          <w:sz w:val="16"/>
          <w:szCs w:val="16"/>
        </w:rPr>
        <w:t>0</w:t>
      </w:r>
      <w:r w:rsidR="0008198E" w:rsidRPr="00BE330F">
        <w:rPr>
          <w:rFonts w:ascii="Arial" w:hAnsi="Arial" w:cs="Arial"/>
          <w:sz w:val="16"/>
          <w:szCs w:val="16"/>
        </w:rPr>
        <w:tab/>
      </w:r>
      <w:r>
        <w:rPr>
          <w:rStyle w:val="MerkChar"/>
          <w:rFonts w:ascii="Arial" w:hAnsi="Arial" w:cs="Arial"/>
          <w:sz w:val="16"/>
          <w:szCs w:val="16"/>
        </w:rPr>
        <w:t>1476</w:t>
      </w:r>
      <w:r w:rsidR="00D03898">
        <w:rPr>
          <w:rStyle w:val="MerkChar"/>
          <w:rFonts w:ascii="Arial" w:hAnsi="Arial" w:cs="Arial"/>
          <w:sz w:val="16"/>
          <w:szCs w:val="16"/>
        </w:rPr>
        <w:t>3</w:t>
      </w:r>
      <w:r>
        <w:rPr>
          <w:rStyle w:val="MerkChar"/>
          <w:rFonts w:ascii="Arial" w:hAnsi="Arial" w:cs="Arial"/>
          <w:sz w:val="16"/>
          <w:szCs w:val="16"/>
        </w:rPr>
        <w:t>0</w:t>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Tekstuur: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lastRenderedPageBreak/>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262CDF15" w14:textId="77777777" w:rsidR="00C40080" w:rsidRPr="00951CB0" w:rsidRDefault="00C40080" w:rsidP="00C40080">
      <w:pPr>
        <w:pStyle w:val="80"/>
      </w:pPr>
      <w:r w:rsidRPr="00951CB0">
        <w:t>Aluminium profielen dienen in een droge ruimte opgeslagen en ondersteund te worden, teneinde ongewenste vervormingen en/of uiterlijke onvolkomenheden te voorkomen.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01D01E76" w14:textId="77777777" w:rsidR="00C40080" w:rsidRPr="00951CB0" w:rsidRDefault="00C40080" w:rsidP="00C40080">
      <w:pPr>
        <w:pStyle w:val="80"/>
      </w:pPr>
      <w:r w:rsidRPr="00951CB0">
        <w:t xml:space="preserve">De plaatsing gebeurt overeenkomstig de voorschriften van de fabrikant. 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951CB0" w:rsidRDefault="002E460B" w:rsidP="00C40080">
      <w:pPr>
        <w:pStyle w:val="80"/>
        <w:rPr>
          <w:rStyle w:val="OptieChar"/>
        </w:rPr>
      </w:pPr>
      <w:r w:rsidRPr="00951CB0">
        <w:rPr>
          <w:rStyle w:val="OptieChar"/>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#De voegen worden afgewerkt met een elastische gevelkit volgens STS 56.1.</w:t>
      </w:r>
    </w:p>
    <w:p w14:paraId="1C701A81" w14:textId="77777777" w:rsidR="00C40080" w:rsidRPr="00951CB0" w:rsidRDefault="00C40080" w:rsidP="00C40080">
      <w:pPr>
        <w:pStyle w:val="80"/>
        <w:rPr>
          <w:rStyle w:val="OptieChar"/>
        </w:rPr>
      </w:pPr>
      <w:r w:rsidRPr="00951CB0">
        <w:rPr>
          <w:rStyle w:val="OptieChar"/>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20A2976A" w14:textId="77777777" w:rsidR="00C40080" w:rsidRDefault="00C40080" w:rsidP="00C40080">
      <w:pPr>
        <w:pStyle w:val="80"/>
        <w:rPr>
          <w:rStyle w:val="OptieChar"/>
        </w:rPr>
      </w:pPr>
      <w:r w:rsidRPr="00951CB0">
        <w:rPr>
          <w:rStyle w:val="OptieChar"/>
        </w:rPr>
        <w:t xml:space="preserve">#Bevestiging- en dilatatieklangen worden waar nodig en in nuttige aantal aangebracht minimaal om de </w:t>
      </w:r>
      <w:r w:rsidR="00694F74" w:rsidRPr="00951CB0">
        <w:rPr>
          <w:rStyle w:val="OptieChar"/>
          <w:highlight w:val="yellow"/>
        </w:rPr>
        <w:t>...</w:t>
      </w:r>
      <w:r w:rsidRPr="00951CB0">
        <w:rPr>
          <w:rStyle w:val="OptieChar"/>
        </w:rPr>
        <w:t> mm.</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137C040" w14:textId="77777777" w:rsidR="00C40080" w:rsidRPr="00951CB0" w:rsidRDefault="00C40080" w:rsidP="00C40080">
      <w:pPr>
        <w:pStyle w:val="81"/>
      </w:pPr>
      <w:r w:rsidRPr="00951CB0">
        <w:t>KOMO</w:t>
      </w:r>
      <w:r w:rsidRPr="00951CB0">
        <w:rPr>
          <w:vertAlign w:val="superscript"/>
        </w:rPr>
        <w:t>®</w:t>
      </w:r>
      <w:r w:rsidRPr="00951CB0">
        <w:t xml:space="preserve"> attest-met-productcertificaat</w:t>
      </w:r>
      <w:r w:rsidRPr="00951CB0">
        <w:rPr>
          <w:rStyle w:val="MerkChar"/>
        </w:rPr>
        <w:t xml:space="preserve"> nr SKG 04.10.078</w:t>
      </w:r>
      <w:r w:rsidRPr="00951CB0">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4C2BCF69" w14:textId="77777777" w:rsidR="00BE330F" w:rsidRDefault="00BE330F" w:rsidP="00B065C8">
      <w:pPr>
        <w:pStyle w:val="Lijn"/>
      </w:pPr>
      <w:bookmarkStart w:id="20" w:name="_Toc167759581"/>
      <w:bookmarkStart w:id="21" w:name="_Toc340569414"/>
      <w:bookmarkStart w:id="22" w:name="_Toc340569514"/>
    </w:p>
    <w:p w14:paraId="4986A1BF" w14:textId="77777777" w:rsidR="00BE330F" w:rsidRDefault="00BE330F" w:rsidP="00B065C8">
      <w:pPr>
        <w:pStyle w:val="Lijn"/>
      </w:pPr>
    </w:p>
    <w:p w14:paraId="5E3B116C" w14:textId="77777777" w:rsidR="00BE330F" w:rsidRDefault="00BE330F" w:rsidP="00B065C8">
      <w:pPr>
        <w:pStyle w:val="Lijn"/>
      </w:pPr>
    </w:p>
    <w:p w14:paraId="0FBBF094" w14:textId="77777777" w:rsidR="00BE330F" w:rsidRDefault="00BE330F" w:rsidP="00B065C8">
      <w:pPr>
        <w:pStyle w:val="Lijn"/>
      </w:pPr>
    </w:p>
    <w:p w14:paraId="3C245CA5" w14:textId="77777777" w:rsidR="00BE330F" w:rsidRPr="00944413" w:rsidRDefault="00926B0F" w:rsidP="00BE330F">
      <w:pPr>
        <w:pStyle w:val="Lijn"/>
      </w:pPr>
      <w:r>
        <w:rPr>
          <w:noProof/>
        </w:rPr>
      </w:r>
      <w:r w:rsidR="00926B0F">
        <w:rPr>
          <w:noProof/>
        </w:rPr>
        <w:pict w14:anchorId="5A02FEE1">
          <v:rect id="_x0000_i1030"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926B0F" w:rsidP="00B065C8">
      <w:pPr>
        <w:pStyle w:val="Lijn"/>
      </w:pPr>
      <w:bookmarkStart w:id="23" w:name="_Toc167759582"/>
      <w:bookmarkStart w:id="24" w:name="_Toc340569415"/>
      <w:bookmarkEnd w:id="20"/>
      <w:bookmarkEnd w:id="21"/>
      <w:bookmarkEnd w:id="22"/>
      <w:r>
        <w:rPr>
          <w:noProof/>
        </w:rPr>
      </w:r>
      <w:r w:rsidR="00926B0F">
        <w:rPr>
          <w:noProof/>
        </w:rPr>
        <w:pict w14:anchorId="495EADB6">
          <v:rect id="_x0000_i1031" alt="" style="width:453.6pt;height:.05pt;mso-width-percent:0;mso-height-percent:0;mso-width-percent:0;mso-height-percent:0" o:hralign="center" o:hrstd="t" o:hr="t" fillcolor="#aca899" stroked="f"/>
        </w:pict>
      </w:r>
    </w:p>
    <w:p w14:paraId="3E307DD0" w14:textId="2933EFC9" w:rsidR="00453017" w:rsidRPr="00951CB0" w:rsidRDefault="00453017" w:rsidP="00453017">
      <w:pPr>
        <w:pStyle w:val="Merk2"/>
      </w:pPr>
      <w:bookmarkStart w:id="25" w:name="_Toc340569515"/>
      <w:bookmarkEnd w:id="23"/>
      <w:bookmarkEnd w:id="24"/>
      <w:r>
        <w:rPr>
          <w:rStyle w:val="Merk1Char"/>
        </w:rPr>
        <w:t>Roval-</w:t>
      </w:r>
      <w:r w:rsidR="00D03898">
        <w:rPr>
          <w:rStyle w:val="Merk1Char"/>
        </w:rPr>
        <w:t>Wave</w:t>
      </w:r>
      <w:r w:rsidRPr="00951CB0">
        <w:rPr>
          <w:rStyle w:val="Merk1Char"/>
        </w:rPr>
        <w:t>®</w:t>
      </w:r>
      <w:r w:rsidRPr="00951CB0">
        <w:t xml:space="preserve"> - </w:t>
      </w:r>
      <w:r>
        <w:t xml:space="preserve">architectonisch </w:t>
      </w:r>
      <w:r w:rsidRPr="00951CB0">
        <w:t>dakrandprofiel in aluminium</w:t>
      </w:r>
      <w:r w:rsidR="001D5358">
        <w:t xml:space="preserve">, </w:t>
      </w:r>
      <w:r w:rsidR="001D5358" w:rsidRPr="001D5358">
        <w:t>met een onderzijde die van bol naar hol loopt</w:t>
      </w:r>
    </w:p>
    <w:p w14:paraId="02930CD7" w14:textId="68B75DE4" w:rsidR="00717233" w:rsidRPr="00951CB0" w:rsidRDefault="00717233" w:rsidP="00717233">
      <w:pPr>
        <w:pStyle w:val="Kop4"/>
        <w:rPr>
          <w:rStyle w:val="MeetChar"/>
          <w:lang w:val="nl-BE"/>
        </w:rPr>
      </w:pPr>
      <w:r w:rsidRPr="00E06D9B">
        <w:rPr>
          <w:rStyle w:val="OptieChar"/>
        </w:rPr>
        <w:t>#</w:t>
      </w:r>
      <w:r w:rsidRPr="00951CB0">
        <w:rPr>
          <w:lang w:val="nl-BE"/>
        </w:rPr>
        <w:t>P1</w:t>
      </w:r>
      <w:r w:rsidRPr="00951CB0">
        <w:rPr>
          <w:lang w:val="nl-BE"/>
        </w:rPr>
        <w:tab/>
      </w:r>
      <w:proofErr w:type="spellStart"/>
      <w:r w:rsidR="001D6B1D">
        <w:rPr>
          <w:rStyle w:val="MerkChar"/>
        </w:rPr>
        <w:t>Roval</w:t>
      </w:r>
      <w:proofErr w:type="spellEnd"/>
      <w:r w:rsidR="001D6B1D">
        <w:rPr>
          <w:rStyle w:val="MerkChar"/>
        </w:rPr>
        <w:t>-</w:t>
      </w:r>
      <w:r w:rsidR="00D03898">
        <w:rPr>
          <w:rStyle w:val="MerkChar"/>
        </w:rPr>
        <w:t>Wave</w:t>
      </w:r>
      <w:r w:rsidR="001D6B1D" w:rsidRPr="00951CB0">
        <w:rPr>
          <w:rStyle w:val="MerkChar"/>
        </w:rPr>
        <w:t> </w:t>
      </w:r>
      <w:r w:rsidR="001D6B1D">
        <w:t xml:space="preserve">hoogte </w:t>
      </w:r>
      <w:r w:rsidR="00453017">
        <w:t>60</w:t>
      </w:r>
      <w:r w:rsidR="001D6B1D">
        <w:t xml:space="preserve"> mm, diepte </w:t>
      </w:r>
      <w:r w:rsidR="00453017">
        <w:t>5</w:t>
      </w:r>
      <w:r w:rsidR="001D6B1D">
        <w:t>0 mm</w:t>
      </w:r>
      <w:r w:rsidR="001D6B1D" w:rsidRPr="00951CB0">
        <w:rPr>
          <w:lang w:val="nl-BE"/>
        </w:rPr>
        <w:t xml:space="preserve"> </w:t>
      </w:r>
      <w:r w:rsidRPr="00951CB0">
        <w:rPr>
          <w:lang w:val="nl-BE"/>
        </w:rPr>
        <w:t>[type</w:t>
      </w:r>
      <w:r w:rsidRPr="00951CB0">
        <w:rPr>
          <w:rStyle w:val="MerkChar"/>
        </w:rPr>
        <w:t xml:space="preserve"> </w:t>
      </w:r>
      <w:r w:rsidR="00453017">
        <w:rPr>
          <w:rStyle w:val="MerkChar"/>
        </w:rPr>
        <w:t>1476</w:t>
      </w:r>
      <w:r w:rsidR="00D03898">
        <w:rPr>
          <w:rStyle w:val="MerkChar"/>
        </w:rPr>
        <w:t>3</w:t>
      </w:r>
      <w:r w:rsidR="00453017">
        <w:rPr>
          <w:rStyle w:val="MerkChar"/>
        </w:rPr>
        <w:t>0</w:t>
      </w:r>
      <w:r w:rsidRPr="00951CB0">
        <w:rPr>
          <w:lang w:val="nl-BE"/>
        </w:rPr>
        <w:t>] [</w:t>
      </w:r>
      <w:r w:rsidR="001D6B1D">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bookmarkEnd w:id="25"/>
    </w:p>
    <w:p w14:paraId="1E051E06" w14:textId="7A7BF60A" w:rsidR="0001789B" w:rsidRPr="0001789B" w:rsidRDefault="00960538" w:rsidP="0001789B">
      <w:pPr>
        <w:pStyle w:val="Kop4"/>
        <w:rPr>
          <w:rStyle w:val="MeetChar"/>
          <w:b w:val="0"/>
          <w:snapToGrid w:val="0"/>
          <w:color w:val="0000FF"/>
          <w:lang w:val="nl-BE"/>
        </w:rPr>
      </w:pPr>
      <w:bookmarkStart w:id="26" w:name="_Toc340569519"/>
      <w:r w:rsidRPr="00E06D9B">
        <w:rPr>
          <w:rStyle w:val="OptieChar"/>
        </w:rPr>
        <w:t>#</w:t>
      </w:r>
      <w:r w:rsidR="0001789B" w:rsidRPr="00951CB0">
        <w:rPr>
          <w:lang w:val="nl-BE"/>
        </w:rPr>
        <w:t>P</w:t>
      </w:r>
      <w:r w:rsidR="00DA31E5">
        <w:rPr>
          <w:lang w:val="nl-BE"/>
        </w:rPr>
        <w:t>2</w:t>
      </w:r>
      <w:r w:rsidR="00DA31E5">
        <w:rPr>
          <w:lang w:val="nl-BE"/>
        </w:rPr>
        <w:tab/>
      </w:r>
      <w:r w:rsidR="0001789B">
        <w:rPr>
          <w:snapToGrid w:val="0"/>
          <w:lang w:val="nl-BE"/>
        </w:rPr>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4F209937" w:rsidR="0001789B" w:rsidRPr="0001789B" w:rsidRDefault="00960538" w:rsidP="0001789B">
      <w:pPr>
        <w:pStyle w:val="Kop4"/>
        <w:rPr>
          <w:rStyle w:val="MeetChar"/>
          <w:b w:val="0"/>
          <w:snapToGrid w:val="0"/>
          <w:color w:val="0000FF"/>
          <w:lang w:val="nl-BE"/>
        </w:rPr>
      </w:pPr>
      <w:r w:rsidRPr="00E06D9B">
        <w:rPr>
          <w:rStyle w:val="OptieChar"/>
        </w:rPr>
        <w:t>#</w:t>
      </w:r>
      <w:r w:rsidR="0001789B" w:rsidRPr="00951CB0">
        <w:rPr>
          <w:lang w:val="nl-BE"/>
        </w:rPr>
        <w:t>P</w:t>
      </w:r>
      <w:r w:rsidR="00DA31E5">
        <w:rPr>
          <w:lang w:val="nl-BE"/>
        </w:rPr>
        <w:t>3</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6F61C82B"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27" w:name="_Toc340569520"/>
      <w:bookmarkEnd w:id="26"/>
      <w:r w:rsidR="00DA31E5">
        <w:rPr>
          <w:lang w:val="nl-BE"/>
        </w:rPr>
        <w:t>4</w:t>
      </w:r>
      <w:r w:rsidR="0001789B">
        <w:rPr>
          <w:snapToGrid w:val="0"/>
          <w:lang w:val="nl-BE"/>
        </w:rPr>
        <w:tab/>
      </w:r>
      <w:r w:rsidR="00717233" w:rsidRPr="00951CB0">
        <w:rPr>
          <w:snapToGrid w:val="0"/>
          <w:lang w:val="nl-BE"/>
        </w:rPr>
        <w:t>Bevestigingmiddelen [</w:t>
      </w:r>
      <w:proofErr w:type="gramStart"/>
      <w:r w:rsidR="00717233" w:rsidRPr="00951CB0">
        <w:rPr>
          <w:snapToGrid w:val="0"/>
          <w:lang w:val="nl-BE"/>
        </w:rPr>
        <w:t>standaard /</w:t>
      </w:r>
      <w:proofErr w:type="gramEnd"/>
      <w:r w:rsidR="00717233" w:rsidRPr="00951CB0">
        <w:rPr>
          <w:snapToGrid w:val="0"/>
          <w:lang w:val="nl-BE"/>
        </w:rPr>
        <w:t xml:space="preserve"> voor agressieve omgeving]</w:t>
      </w:r>
      <w:r w:rsidR="00717233" w:rsidRPr="00951CB0">
        <w:rPr>
          <w:rStyle w:val="MeetChar"/>
          <w:lang w:val="nl-BE"/>
        </w:rPr>
        <w:tab/>
        <w:t>PM</w:t>
      </w:r>
      <w:r w:rsidR="00717233" w:rsidRPr="00951CB0">
        <w:rPr>
          <w:rStyle w:val="MeetChar"/>
          <w:lang w:val="nl-BE"/>
        </w:rPr>
        <w:tab/>
        <w:t>[1]</w:t>
      </w:r>
      <w:bookmarkEnd w:id="27"/>
    </w:p>
    <w:p w14:paraId="79846883" w14:textId="2DA1E5BB" w:rsidR="003D1801" w:rsidRPr="00951CB0" w:rsidRDefault="00717233" w:rsidP="003D1801">
      <w:pPr>
        <w:pStyle w:val="Kop4"/>
        <w:rPr>
          <w:rStyle w:val="MeetChar"/>
          <w:lang w:val="nl-BE"/>
        </w:rPr>
      </w:pPr>
      <w:bookmarkStart w:id="28" w:name="_Toc340569521"/>
      <w:r w:rsidRPr="00E06D9B">
        <w:rPr>
          <w:rStyle w:val="OptieChar"/>
        </w:rPr>
        <w:t>#</w:t>
      </w:r>
      <w:r w:rsidRPr="00951CB0">
        <w:rPr>
          <w:lang w:val="nl-BE"/>
        </w:rPr>
        <w:t>P</w:t>
      </w:r>
      <w:r w:rsidR="00DA31E5">
        <w:rPr>
          <w:lang w:val="nl-BE"/>
        </w:rPr>
        <w:t>5</w:t>
      </w:r>
      <w:r w:rsidRPr="00951CB0">
        <w:rPr>
          <w:lang w:val="nl-BE"/>
        </w:rPr>
        <w:tab/>
      </w:r>
      <w:r w:rsidR="006F5A12" w:rsidRPr="00951CB0">
        <w:rPr>
          <w:snapToGrid w:val="0"/>
          <w:lang w:val="nl-BE"/>
        </w:rPr>
        <w:t>Antiklimprofiel</w:t>
      </w:r>
      <w:r w:rsidR="006F5A12">
        <w:rPr>
          <w:snapToGrid w:val="0"/>
          <w:lang w:val="nl-BE"/>
        </w:rPr>
        <w:t xml:space="preserve"> [</w:t>
      </w:r>
      <w:proofErr w:type="spellStart"/>
      <w:r w:rsidR="006F5A12" w:rsidRPr="00925A0B">
        <w:rPr>
          <w:rStyle w:val="MerkChar"/>
        </w:rPr>
        <w:t>Roval</w:t>
      </w:r>
      <w:proofErr w:type="spellEnd"/>
      <w:r w:rsidR="006F5A12" w:rsidRPr="00925A0B">
        <w:rPr>
          <w:rStyle w:val="MerkChar"/>
        </w:rPr>
        <w:t xml:space="preserve"> 151700</w:t>
      </w:r>
      <w:r w:rsidR="006F5A12">
        <w:rPr>
          <w:snapToGrid w:val="0"/>
          <w:lang w:val="nl-BE"/>
        </w:rPr>
        <w:t>]</w:t>
      </w:r>
      <w:r w:rsidRPr="00951CB0">
        <w:rPr>
          <w:rStyle w:val="MeetChar"/>
          <w:lang w:val="nl-BE"/>
        </w:rPr>
        <w:tab/>
        <w:t>PM</w:t>
      </w:r>
      <w:r w:rsidRPr="00951CB0">
        <w:rPr>
          <w:rStyle w:val="MeetChar"/>
          <w:lang w:val="nl-BE"/>
        </w:rPr>
        <w:tab/>
        <w:t>[1]</w:t>
      </w:r>
      <w:bookmarkEnd w:id="28"/>
    </w:p>
    <w:p w14:paraId="67AA6359" w14:textId="3F70ABEC" w:rsidR="003D1801" w:rsidRPr="00951CB0" w:rsidRDefault="00717233" w:rsidP="003D1801">
      <w:pPr>
        <w:pStyle w:val="Kop4"/>
        <w:rPr>
          <w:rStyle w:val="MeetChar"/>
          <w:lang w:val="nl-BE"/>
        </w:rPr>
      </w:pPr>
      <w:bookmarkStart w:id="29" w:name="_Toc340569522"/>
      <w:r w:rsidRPr="00E06D9B">
        <w:rPr>
          <w:rStyle w:val="OptieChar"/>
        </w:rPr>
        <w:t>#</w:t>
      </w:r>
      <w:r w:rsidRPr="00951CB0">
        <w:rPr>
          <w:lang w:val="nl-BE"/>
        </w:rPr>
        <w:t>P</w:t>
      </w:r>
      <w:r w:rsidR="00DA31E5">
        <w:rPr>
          <w:lang w:val="nl-BE"/>
        </w:rPr>
        <w:t>6</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29"/>
    </w:p>
    <w:p w14:paraId="00AF3F53" w14:textId="77777777" w:rsidR="00BE330F" w:rsidRPr="00944413" w:rsidRDefault="00926B0F" w:rsidP="00BE330F">
      <w:pPr>
        <w:pStyle w:val="Lijn"/>
      </w:pPr>
      <w:r>
        <w:rPr>
          <w:noProof/>
        </w:rPr>
      </w:r>
      <w:r w:rsidR="00926B0F">
        <w:rPr>
          <w:noProof/>
        </w:rPr>
        <w:pict w14:anchorId="5E1CF252">
          <v:rect id="_x0000_i1032"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926B0F" w:rsidP="00B065C8">
      <w:pPr>
        <w:pStyle w:val="Lijn"/>
      </w:pPr>
      <w:r>
        <w:rPr>
          <w:noProof/>
        </w:rPr>
      </w:r>
      <w:r w:rsidR="00926B0F">
        <w:rPr>
          <w:noProof/>
        </w:rPr>
        <w:pict w14:anchorId="27FE6E80">
          <v:rect id="_x0000_i1033"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r w:rsidR="00CE7E0C">
        <w:fldChar w:fldCharType="begin"/>
      </w:r>
      <w:r w:rsidR="00CE7E0C">
        <w:instrText xml:space="preserve"> HYPERLINK "http://www.skg.nl/bestanden/BRL%202701compleet.pdf" </w:instrText>
      </w:r>
      <w:r w:rsidR="00CE7E0C">
        <w:fldChar w:fldCharType="separate"/>
      </w:r>
      <w:r w:rsidRPr="00951CB0">
        <w:rPr>
          <w:rStyle w:val="Hyperlink"/>
        </w:rPr>
        <w:t>BRL 2701:2003</w:t>
      </w:r>
      <w:r w:rsidR="00CE7E0C">
        <w:rPr>
          <w:rStyle w:val="Hyperlink"/>
        </w:rPr>
        <w:fldChar w:fldCharType="end"/>
      </w:r>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0" w:history="1">
        <w:r w:rsidRPr="008D5CE2">
          <w:rPr>
            <w:rStyle w:val="Hyperlink"/>
          </w:rPr>
          <w:t>STS 56.1</w:t>
        </w:r>
      </w:hyperlink>
      <w:r w:rsidRPr="00E06D9B">
        <w:t>: - Dichtingskitten voor gevels</w:t>
      </w:r>
    </w:p>
    <w:p w14:paraId="65C7AFED" w14:textId="77777777" w:rsidR="00BE330F" w:rsidRPr="00951CB0" w:rsidRDefault="00926B0F" w:rsidP="00BE330F">
      <w:pPr>
        <w:pStyle w:val="Lijn"/>
      </w:pPr>
      <w:r>
        <w:rPr>
          <w:noProof/>
        </w:rPr>
      </w:r>
      <w:r w:rsidR="00926B0F">
        <w:rPr>
          <w:noProof/>
        </w:rPr>
        <w:pict w14:anchorId="1582F602">
          <v:rect id="_x0000_i1034"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default" r:id="rId11"/>
          <w:footerReference w:type="default" r:id="rId12"/>
          <w:pgSz w:w="11900" w:h="16840"/>
          <w:pgMar w:top="1418" w:right="1134" w:bottom="1418" w:left="2268" w:header="0" w:footer="680" w:gutter="0"/>
          <w:cols w:space="708"/>
        </w:sectPr>
      </w:pPr>
    </w:p>
    <w:p w14:paraId="1AF6B106" w14:textId="77777777" w:rsidR="00926B0F" w:rsidRPr="00951CB0" w:rsidRDefault="00926B0F" w:rsidP="00926B0F">
      <w:pPr>
        <w:pStyle w:val="80"/>
      </w:pPr>
      <w:r w:rsidRPr="00951CB0">
        <w:rPr>
          <w:rStyle w:val="Merk"/>
          <w:lang w:val="nl-BE"/>
        </w:rPr>
        <w:t>ROVAL</w:t>
      </w:r>
      <w:r>
        <w:rPr>
          <w:rStyle w:val="Merk"/>
          <w:lang w:val="nl-BE"/>
        </w:rPr>
        <w:t xml:space="preserve"> </w:t>
      </w:r>
      <w:r w:rsidRPr="00951CB0">
        <w:rPr>
          <w:rStyle w:val="Merk"/>
          <w:lang w:val="nl-BE"/>
        </w:rPr>
        <w:t>Aluminium BV</w:t>
      </w:r>
    </w:p>
    <w:p w14:paraId="04F1F8DE" w14:textId="77777777" w:rsidR="00926B0F" w:rsidRPr="00951CB0" w:rsidRDefault="00926B0F" w:rsidP="00926B0F">
      <w:pPr>
        <w:pStyle w:val="80"/>
      </w:pPr>
      <w:r w:rsidRPr="00951CB0">
        <w:t>Oude Liersebaan 266</w:t>
      </w:r>
    </w:p>
    <w:p w14:paraId="51E50D47" w14:textId="77777777" w:rsidR="00926B0F" w:rsidRPr="00926B0F" w:rsidRDefault="00926B0F" w:rsidP="00926B0F">
      <w:pPr>
        <w:pStyle w:val="80"/>
        <w:rPr>
          <w:lang w:val="en-US"/>
        </w:rPr>
      </w:pPr>
      <w:r w:rsidRPr="00926B0F">
        <w:rPr>
          <w:lang w:val="en-US"/>
        </w:rPr>
        <w:t>B-2570 Duffel</w:t>
      </w:r>
    </w:p>
    <w:p w14:paraId="5B3B3236" w14:textId="77777777" w:rsidR="00926B0F" w:rsidRPr="00BE330F" w:rsidRDefault="00926B0F" w:rsidP="00926B0F">
      <w:pPr>
        <w:pStyle w:val="80"/>
        <w:rPr>
          <w:lang w:val="en-US"/>
        </w:rPr>
      </w:pPr>
      <w:r w:rsidRPr="00BE330F">
        <w:rPr>
          <w:lang w:val="en-US"/>
        </w:rPr>
        <w:t>Tel.: +32 (0)15 30 87 00</w:t>
      </w:r>
    </w:p>
    <w:p w14:paraId="09021E28" w14:textId="77777777" w:rsidR="00926B0F" w:rsidRPr="00BE330F" w:rsidRDefault="00926B0F" w:rsidP="00926B0F">
      <w:pPr>
        <w:pStyle w:val="80"/>
        <w:rPr>
          <w:lang w:val="en-US"/>
        </w:rPr>
      </w:pPr>
      <w:hyperlink r:id="rId13" w:history="1">
        <w:r w:rsidRPr="00BE330F">
          <w:rPr>
            <w:rStyle w:val="Hyperlink"/>
            <w:lang w:val="en-US"/>
          </w:rPr>
          <w:t>www.roval.be</w:t>
        </w:r>
      </w:hyperlink>
    </w:p>
    <w:p w14:paraId="314BA485" w14:textId="77777777" w:rsidR="00926B0F" w:rsidRPr="00BE330F" w:rsidRDefault="00926B0F" w:rsidP="00926B0F">
      <w:pPr>
        <w:pStyle w:val="80"/>
        <w:rPr>
          <w:lang w:val="en-US"/>
        </w:rPr>
      </w:pPr>
      <w:hyperlink r:id="rId14" w:history="1">
        <w:r w:rsidRPr="00BE330F">
          <w:rPr>
            <w:rStyle w:val="Hyperlink"/>
            <w:lang w:val="en-US"/>
          </w:rPr>
          <w:t>info@roval.be</w:t>
        </w:r>
      </w:hyperlink>
    </w:p>
    <w:p w14:paraId="3DF360CD" w14:textId="77777777" w:rsidR="00926B0F" w:rsidRPr="00BE330F" w:rsidRDefault="00926B0F" w:rsidP="00926B0F">
      <w:pPr>
        <w:pStyle w:val="80"/>
        <w:rPr>
          <w:lang w:val="en-US"/>
        </w:rPr>
      </w:pPr>
      <w:r w:rsidRPr="00BE330F">
        <w:rPr>
          <w:lang w:val="en-US"/>
        </w:rPr>
        <w:t xml:space="preserve">A </w:t>
      </w:r>
      <w:proofErr w:type="spellStart"/>
      <w:r w:rsidRPr="00BE330F">
        <w:rPr>
          <w:lang w:val="en-US"/>
        </w:rPr>
        <w:t>Reynaers</w:t>
      </w:r>
      <w:proofErr w:type="spellEnd"/>
      <w:r w:rsidRPr="00BE330F">
        <w:rPr>
          <w:lang w:val="en-US"/>
        </w:rPr>
        <w:t xml:space="preserve"> company</w:t>
      </w:r>
    </w:p>
    <w:p w14:paraId="3CD5742F" w14:textId="77777777" w:rsidR="00926B0F" w:rsidRDefault="00926B0F" w:rsidP="00926B0F">
      <w:pPr>
        <w:pStyle w:val="80"/>
        <w:rPr>
          <w:lang w:val="en-US"/>
        </w:rPr>
      </w:pPr>
    </w:p>
    <w:p w14:paraId="120ACC3C" w14:textId="77777777" w:rsidR="00926B0F" w:rsidRPr="00BE330F" w:rsidRDefault="00926B0F" w:rsidP="00926B0F">
      <w:pPr>
        <w:pStyle w:val="80"/>
        <w:rPr>
          <w:lang w:val="en-US"/>
        </w:rPr>
      </w:pPr>
    </w:p>
    <w:p w14:paraId="4349DA3C" w14:textId="77777777" w:rsidR="00926B0F" w:rsidRPr="00AA09DA" w:rsidRDefault="00926B0F" w:rsidP="00926B0F">
      <w:pPr>
        <w:pStyle w:val="80"/>
        <w:rPr>
          <w:b/>
        </w:rPr>
      </w:pPr>
      <w:r w:rsidRPr="00AA09DA">
        <w:rPr>
          <w:b/>
        </w:rPr>
        <w:t>Hoofdkantoor:</w:t>
      </w:r>
    </w:p>
    <w:p w14:paraId="034611BB" w14:textId="77777777" w:rsidR="00926B0F" w:rsidRPr="00AA09DA" w:rsidRDefault="00926B0F" w:rsidP="00926B0F">
      <w:pPr>
        <w:pStyle w:val="80"/>
        <w:rPr>
          <w:rStyle w:val="Merk"/>
          <w:lang w:val="nl-BE"/>
        </w:rPr>
      </w:pPr>
      <w:r w:rsidRPr="00AA09DA">
        <w:rPr>
          <w:rStyle w:val="Merk"/>
          <w:lang w:val="nl-BE"/>
        </w:rPr>
        <w:t>Roval Aluminium BV</w:t>
      </w:r>
    </w:p>
    <w:p w14:paraId="3222F5EC" w14:textId="77777777" w:rsidR="00926B0F" w:rsidRDefault="00926B0F" w:rsidP="00926B0F">
      <w:pPr>
        <w:pStyle w:val="80FR"/>
      </w:pPr>
      <w:proofErr w:type="spellStart"/>
      <w:r>
        <w:t>Maïsdijk</w:t>
      </w:r>
      <w:proofErr w:type="spellEnd"/>
      <w:r>
        <w:t xml:space="preserve"> 7</w:t>
      </w:r>
    </w:p>
    <w:p w14:paraId="0241210D" w14:textId="77777777" w:rsidR="00926B0F" w:rsidRPr="00951CB0" w:rsidRDefault="00926B0F" w:rsidP="00926B0F">
      <w:pPr>
        <w:pStyle w:val="80FR"/>
      </w:pPr>
      <w:r w:rsidRPr="001634DF">
        <w:t>NL 570</w:t>
      </w:r>
      <w:r>
        <w:t>4 RM</w:t>
      </w:r>
      <w:r w:rsidRPr="001634DF">
        <w:t xml:space="preserve"> HELMOND</w:t>
      </w:r>
    </w:p>
    <w:p w14:paraId="179DB0B0" w14:textId="77777777" w:rsidR="00926B0F" w:rsidRPr="00BE330F" w:rsidRDefault="00926B0F" w:rsidP="00926B0F">
      <w:pPr>
        <w:pStyle w:val="80"/>
        <w:rPr>
          <w:lang w:val="en-US"/>
        </w:rPr>
      </w:pPr>
      <w:r w:rsidRPr="00BE330F">
        <w:rPr>
          <w:lang w:val="en-US"/>
        </w:rPr>
        <w:t>Postbus 145</w:t>
      </w:r>
    </w:p>
    <w:p w14:paraId="179015ED" w14:textId="77777777" w:rsidR="00926B0F" w:rsidRPr="00BE330F" w:rsidRDefault="00926B0F" w:rsidP="00926B0F">
      <w:pPr>
        <w:pStyle w:val="80"/>
        <w:rPr>
          <w:lang w:val="en-US"/>
        </w:rPr>
      </w:pPr>
      <w:r w:rsidRPr="00BE330F">
        <w:rPr>
          <w:lang w:val="en-US"/>
        </w:rPr>
        <w:t>NL 5700 AC HELMOND</w:t>
      </w:r>
    </w:p>
    <w:p w14:paraId="0DA5E23E" w14:textId="77777777" w:rsidR="00926B0F" w:rsidRPr="00BE330F" w:rsidRDefault="00926B0F" w:rsidP="00926B0F">
      <w:pPr>
        <w:pStyle w:val="80"/>
        <w:rPr>
          <w:lang w:val="en-US"/>
        </w:rPr>
      </w:pPr>
      <w:r w:rsidRPr="00BE330F">
        <w:rPr>
          <w:lang w:val="en-US"/>
        </w:rPr>
        <w:t>Tel.: +31 (0)492-56 10 50</w:t>
      </w:r>
    </w:p>
    <w:p w14:paraId="2FE52064" w14:textId="77777777" w:rsidR="00926B0F" w:rsidRPr="00BE330F" w:rsidRDefault="00926B0F" w:rsidP="00926B0F">
      <w:pPr>
        <w:pStyle w:val="80"/>
        <w:rPr>
          <w:lang w:val="en-US"/>
        </w:rPr>
      </w:pPr>
      <w:hyperlink r:id="rId15" w:history="1">
        <w:r w:rsidRPr="00BE330F">
          <w:rPr>
            <w:rStyle w:val="Hyperlink"/>
            <w:lang w:val="en-US"/>
          </w:rPr>
          <w:t>www.roval.nl</w:t>
        </w:r>
      </w:hyperlink>
    </w:p>
    <w:p w14:paraId="04187B31" w14:textId="77777777" w:rsidR="00926B0F" w:rsidRPr="00BE330F" w:rsidRDefault="00926B0F" w:rsidP="00926B0F">
      <w:pPr>
        <w:pStyle w:val="80"/>
        <w:rPr>
          <w:lang w:val="en-US"/>
        </w:rPr>
      </w:pPr>
      <w:hyperlink r:id="rId16" w:history="1">
        <w:r w:rsidRPr="00BE330F">
          <w:rPr>
            <w:rStyle w:val="Hyperlink"/>
            <w:lang w:val="en-US"/>
          </w:rPr>
          <w:t>info@roval.nl</w:t>
        </w:r>
      </w:hyperlink>
    </w:p>
    <w:p w14:paraId="6B5102B1" w14:textId="32922D13" w:rsidR="00711F6B" w:rsidRPr="00926B0F" w:rsidRDefault="00926B0F" w:rsidP="00926B0F">
      <w:pPr>
        <w:pStyle w:val="80"/>
        <w:rPr>
          <w:lang w:val="en-US"/>
        </w:rPr>
      </w:pPr>
      <w:r w:rsidRPr="00AA09DA">
        <w:rPr>
          <w:lang w:val="en-US"/>
        </w:rPr>
        <w:t xml:space="preserve">A </w:t>
      </w:r>
      <w:proofErr w:type="spellStart"/>
      <w:r w:rsidRPr="00AA09DA">
        <w:rPr>
          <w:lang w:val="en-US"/>
        </w:rPr>
        <w:t>Reynaers</w:t>
      </w:r>
      <w:proofErr w:type="spellEnd"/>
      <w:r w:rsidRPr="00AA09DA">
        <w:rPr>
          <w:lang w:val="en-US"/>
        </w:rPr>
        <w:t xml:space="preserve"> company</w:t>
      </w:r>
    </w:p>
    <w:sectPr w:rsidR="00711F6B" w:rsidRPr="00926B0F" w:rsidSect="00926B0F">
      <w:type w:val="continuous"/>
      <w:pgSz w:w="11900" w:h="16840"/>
      <w:pgMar w:top="1418" w:right="1134" w:bottom="1418" w:left="2268" w:header="0" w:footer="68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B9AE" w14:textId="77777777" w:rsidR="002F7D0F" w:rsidRDefault="002F7D0F">
      <w:r>
        <w:separator/>
      </w:r>
    </w:p>
  </w:endnote>
  <w:endnote w:type="continuationSeparator" w:id="0">
    <w:p w14:paraId="35FD394C" w14:textId="77777777" w:rsidR="002F7D0F" w:rsidRDefault="002F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A52" w14:textId="77777777" w:rsidR="00B065C8" w:rsidRPr="00944413" w:rsidRDefault="00926B0F" w:rsidP="00B065C8">
    <w:pPr>
      <w:pStyle w:val="Lijn"/>
    </w:pPr>
    <w:r>
      <w:rPr>
        <w:noProof/>
      </w:rPr>
    </w:r>
    <w:r w:rsidR="00926B0F">
      <w:rPr>
        <w:noProof/>
      </w:rPr>
      <w:pict w14:anchorId="605262D3">
        <v:rect id="_x0000_i1035" alt="" style="width:453.6pt;height:.05pt;mso-width-percent:0;mso-height-percent:0;mso-width-percent:0;mso-height-percent:0" o:hralign="center" o:hrstd="t" o:hr="t" fillcolor="#aca899" stroked="f"/>
      </w:pict>
    </w:r>
  </w:p>
  <w:p w14:paraId="112EAAFC" w14:textId="1F7DB5FC"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34C33">
      <w:rPr>
        <w:rFonts w:ascii="Arial" w:hAnsi="Arial" w:cs="Arial"/>
        <w:sz w:val="16"/>
        <w:lang w:val="en-US"/>
      </w:rPr>
      <w:t>2</w:t>
    </w:r>
    <w:r>
      <w:rPr>
        <w:rFonts w:ascii="Arial" w:hAnsi="Arial" w:cs="Arial"/>
        <w:sz w:val="16"/>
        <w:lang w:val="en-US"/>
      </w:rPr>
      <w:t>2</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434C33">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926B0F">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926B0F">
      <w:rPr>
        <w:rFonts w:ascii="Arial" w:hAnsi="Arial" w:cs="Arial"/>
        <w:noProof/>
        <w:sz w:val="16"/>
      </w:rPr>
      <w:t>9:17</w:t>
    </w:r>
    <w:r>
      <w:rPr>
        <w:rFonts w:ascii="Arial" w:hAnsi="Arial" w:cs="Arial"/>
        <w:sz w:val="16"/>
      </w:rPr>
      <w:fldChar w:fldCharType="end"/>
    </w:r>
  </w:p>
  <w:p w14:paraId="46624097" w14:textId="77777777"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Roval</w:t>
    </w:r>
    <w:proofErr w:type="spellEnd"/>
    <w:r>
      <w:rPr>
        <w:rFonts w:ascii="Arial" w:hAnsi="Arial" w:cs="Arial"/>
        <w:sz w:val="16"/>
        <w:lang w:val="en-US"/>
      </w:rPr>
      <w:t xml:space="preserve"> v</w:t>
    </w:r>
    <w:r w:rsidR="00434C33">
      <w:rPr>
        <w:rFonts w:ascii="Arial" w:hAnsi="Arial" w:cs="Arial"/>
        <w:sz w:val="16"/>
        <w:lang w:val="en-US"/>
      </w:rPr>
      <w:t>1</w:t>
    </w:r>
    <w:r>
      <w:rPr>
        <w:rFonts w:ascii="Arial" w:hAnsi="Arial" w:cs="Arial"/>
        <w:sz w:val="16"/>
        <w:lang w:val="en-US"/>
      </w:rPr>
      <w:t xml:space="preserve"> 20</w:t>
    </w:r>
    <w:r w:rsidR="00434C33">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3E3A" w14:textId="77777777" w:rsidR="002F7D0F" w:rsidRDefault="002F7D0F">
      <w:r>
        <w:separator/>
      </w:r>
    </w:p>
  </w:footnote>
  <w:footnote w:type="continuationSeparator" w:id="0">
    <w:p w14:paraId="658ACBE3" w14:textId="77777777" w:rsidR="002F7D0F" w:rsidRDefault="002F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887" w14:textId="77777777" w:rsidR="00434C33" w:rsidRDefault="00434C33">
    <w:pPr>
      <w:pStyle w:val="Koptekst"/>
    </w:pPr>
  </w:p>
  <w:p w14:paraId="229D7CB2" w14:textId="77777777" w:rsidR="00434C33" w:rsidRDefault="00434C33" w:rsidP="00434C33">
    <w:pPr>
      <w:pStyle w:val="Bestek"/>
    </w:pPr>
    <w:bookmarkStart w:id="30" w:name="_Toc75230067"/>
    <w:bookmarkStart w:id="31" w:name="_Toc114297164"/>
  </w:p>
  <w:p w14:paraId="0EC5707D" w14:textId="77777777" w:rsidR="00434C33" w:rsidRPr="00951CB0" w:rsidRDefault="00434C33" w:rsidP="00434C33">
    <w:pPr>
      <w:pStyle w:val="Bestek"/>
    </w:pPr>
    <w:r w:rsidRPr="00951CB0">
      <w:t>Bestekteksten</w:t>
    </w:r>
    <w:bookmarkEnd w:id="30"/>
    <w:bookmarkEnd w:id="31"/>
  </w:p>
  <w:p w14:paraId="47792B40" w14:textId="77777777" w:rsidR="00434C33" w:rsidRPr="00951CB0" w:rsidRDefault="00434C33" w:rsidP="00434C33">
    <w:pPr>
      <w:pStyle w:val="Kop5"/>
      <w:rPr>
        <w:lang w:val="nl-BE"/>
      </w:rPr>
    </w:pPr>
    <w:r w:rsidRPr="00951CB0">
      <w:rPr>
        <w:lang w:val="nl-BE"/>
      </w:rPr>
      <w:t>Conform neutraal bestek</w:t>
    </w:r>
    <w:r>
      <w:rPr>
        <w:lang w:val="nl-BE"/>
      </w:rPr>
      <w:t xml:space="preserve"> </w:t>
    </w:r>
  </w:p>
  <w:p w14:paraId="0E7D06CD" w14:textId="77777777" w:rsidR="00434C33" w:rsidRDefault="00434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E0986"/>
    <w:rsid w:val="000E264F"/>
    <w:rsid w:val="000E327A"/>
    <w:rsid w:val="000E3A3E"/>
    <w:rsid w:val="000E5AFC"/>
    <w:rsid w:val="000E5BE7"/>
    <w:rsid w:val="000F2D3E"/>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358"/>
    <w:rsid w:val="001D5C5F"/>
    <w:rsid w:val="001D6B1D"/>
    <w:rsid w:val="001E3029"/>
    <w:rsid w:val="001E3ABA"/>
    <w:rsid w:val="001E5422"/>
    <w:rsid w:val="001E6CB2"/>
    <w:rsid w:val="001F0DBC"/>
    <w:rsid w:val="00201DD5"/>
    <w:rsid w:val="00202293"/>
    <w:rsid w:val="00206E4F"/>
    <w:rsid w:val="00216214"/>
    <w:rsid w:val="002247DA"/>
    <w:rsid w:val="00224AD8"/>
    <w:rsid w:val="00224B53"/>
    <w:rsid w:val="00227655"/>
    <w:rsid w:val="002338A6"/>
    <w:rsid w:val="00234968"/>
    <w:rsid w:val="00237226"/>
    <w:rsid w:val="00237B4F"/>
    <w:rsid w:val="00241974"/>
    <w:rsid w:val="00241D39"/>
    <w:rsid w:val="0024287B"/>
    <w:rsid w:val="0024378F"/>
    <w:rsid w:val="00245D2F"/>
    <w:rsid w:val="00254386"/>
    <w:rsid w:val="0025453F"/>
    <w:rsid w:val="00267101"/>
    <w:rsid w:val="00277A32"/>
    <w:rsid w:val="002806DE"/>
    <w:rsid w:val="0028358F"/>
    <w:rsid w:val="00287BEE"/>
    <w:rsid w:val="00287D60"/>
    <w:rsid w:val="00287EC8"/>
    <w:rsid w:val="00290A39"/>
    <w:rsid w:val="002931C1"/>
    <w:rsid w:val="0029391C"/>
    <w:rsid w:val="002943FE"/>
    <w:rsid w:val="002A2080"/>
    <w:rsid w:val="002A5D5A"/>
    <w:rsid w:val="002A60F7"/>
    <w:rsid w:val="002B0FCF"/>
    <w:rsid w:val="002B10D0"/>
    <w:rsid w:val="002B2145"/>
    <w:rsid w:val="002B2EAB"/>
    <w:rsid w:val="002C2030"/>
    <w:rsid w:val="002C4CE2"/>
    <w:rsid w:val="002C4EFE"/>
    <w:rsid w:val="002C5438"/>
    <w:rsid w:val="002D11EA"/>
    <w:rsid w:val="002D3139"/>
    <w:rsid w:val="002D7F8E"/>
    <w:rsid w:val="002E460B"/>
    <w:rsid w:val="002F2912"/>
    <w:rsid w:val="002F4C63"/>
    <w:rsid w:val="002F7A6E"/>
    <w:rsid w:val="002F7D0F"/>
    <w:rsid w:val="003118FE"/>
    <w:rsid w:val="003153EF"/>
    <w:rsid w:val="00327663"/>
    <w:rsid w:val="003277D6"/>
    <w:rsid w:val="003336DA"/>
    <w:rsid w:val="00343AA7"/>
    <w:rsid w:val="00345957"/>
    <w:rsid w:val="003518EE"/>
    <w:rsid w:val="00357F11"/>
    <w:rsid w:val="00362E27"/>
    <w:rsid w:val="00365B3C"/>
    <w:rsid w:val="0037137A"/>
    <w:rsid w:val="00371D19"/>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7D5F"/>
    <w:rsid w:val="00452E53"/>
    <w:rsid w:val="00453017"/>
    <w:rsid w:val="00456E42"/>
    <w:rsid w:val="00460585"/>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3E23"/>
    <w:rsid w:val="005E78FC"/>
    <w:rsid w:val="005F0E45"/>
    <w:rsid w:val="005F434D"/>
    <w:rsid w:val="005F697A"/>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70EBC"/>
    <w:rsid w:val="00671E24"/>
    <w:rsid w:val="0067508D"/>
    <w:rsid w:val="00675A96"/>
    <w:rsid w:val="00681F02"/>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FB1"/>
    <w:rsid w:val="00730653"/>
    <w:rsid w:val="00732546"/>
    <w:rsid w:val="00732A8F"/>
    <w:rsid w:val="00736E7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C05"/>
    <w:rsid w:val="00845F1E"/>
    <w:rsid w:val="008627EE"/>
    <w:rsid w:val="00862A29"/>
    <w:rsid w:val="00872742"/>
    <w:rsid w:val="0087283B"/>
    <w:rsid w:val="008747F7"/>
    <w:rsid w:val="00883909"/>
    <w:rsid w:val="00890A59"/>
    <w:rsid w:val="00890B6F"/>
    <w:rsid w:val="008914CA"/>
    <w:rsid w:val="00891B39"/>
    <w:rsid w:val="008968D4"/>
    <w:rsid w:val="00896BC4"/>
    <w:rsid w:val="0089766E"/>
    <w:rsid w:val="008A029E"/>
    <w:rsid w:val="008A361E"/>
    <w:rsid w:val="008A4772"/>
    <w:rsid w:val="008B2CCE"/>
    <w:rsid w:val="008B56B5"/>
    <w:rsid w:val="008C0022"/>
    <w:rsid w:val="008C00A9"/>
    <w:rsid w:val="008C3ACA"/>
    <w:rsid w:val="008C764D"/>
    <w:rsid w:val="008D03F0"/>
    <w:rsid w:val="008D29AC"/>
    <w:rsid w:val="008D30BF"/>
    <w:rsid w:val="008D3C3B"/>
    <w:rsid w:val="008D42A2"/>
    <w:rsid w:val="008D5CE2"/>
    <w:rsid w:val="008E2E69"/>
    <w:rsid w:val="008E3CBB"/>
    <w:rsid w:val="008E4238"/>
    <w:rsid w:val="008E4CFB"/>
    <w:rsid w:val="008F126B"/>
    <w:rsid w:val="008F7724"/>
    <w:rsid w:val="0090026F"/>
    <w:rsid w:val="009050A2"/>
    <w:rsid w:val="009065F5"/>
    <w:rsid w:val="00911189"/>
    <w:rsid w:val="00911516"/>
    <w:rsid w:val="009132B6"/>
    <w:rsid w:val="00921878"/>
    <w:rsid w:val="00925125"/>
    <w:rsid w:val="00925A0B"/>
    <w:rsid w:val="00926B0F"/>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2AFF"/>
    <w:rsid w:val="0096306E"/>
    <w:rsid w:val="00964FAF"/>
    <w:rsid w:val="00965768"/>
    <w:rsid w:val="00967910"/>
    <w:rsid w:val="00970792"/>
    <w:rsid w:val="00971244"/>
    <w:rsid w:val="00976DE0"/>
    <w:rsid w:val="0098012A"/>
    <w:rsid w:val="00980ED2"/>
    <w:rsid w:val="00983E5D"/>
    <w:rsid w:val="009A4B2E"/>
    <w:rsid w:val="009A6546"/>
    <w:rsid w:val="009A6A24"/>
    <w:rsid w:val="009A6DD9"/>
    <w:rsid w:val="009A72E6"/>
    <w:rsid w:val="009C3EBC"/>
    <w:rsid w:val="009C7D4D"/>
    <w:rsid w:val="009D1967"/>
    <w:rsid w:val="009D1B96"/>
    <w:rsid w:val="009D26AE"/>
    <w:rsid w:val="009D2BE0"/>
    <w:rsid w:val="009E1F7A"/>
    <w:rsid w:val="009E56DC"/>
    <w:rsid w:val="009E5D8E"/>
    <w:rsid w:val="009E739A"/>
    <w:rsid w:val="009F09B8"/>
    <w:rsid w:val="00A01806"/>
    <w:rsid w:val="00A03977"/>
    <w:rsid w:val="00A07F11"/>
    <w:rsid w:val="00A12550"/>
    <w:rsid w:val="00A17CDB"/>
    <w:rsid w:val="00A2749B"/>
    <w:rsid w:val="00A307EC"/>
    <w:rsid w:val="00A334BE"/>
    <w:rsid w:val="00A33CCD"/>
    <w:rsid w:val="00A35E29"/>
    <w:rsid w:val="00A372A4"/>
    <w:rsid w:val="00A376DB"/>
    <w:rsid w:val="00A37C89"/>
    <w:rsid w:val="00A436E6"/>
    <w:rsid w:val="00A43CEF"/>
    <w:rsid w:val="00A47B60"/>
    <w:rsid w:val="00A50511"/>
    <w:rsid w:val="00A517B3"/>
    <w:rsid w:val="00A60E97"/>
    <w:rsid w:val="00A65538"/>
    <w:rsid w:val="00A7366F"/>
    <w:rsid w:val="00A74488"/>
    <w:rsid w:val="00A77FD8"/>
    <w:rsid w:val="00A808DB"/>
    <w:rsid w:val="00A83A63"/>
    <w:rsid w:val="00A86144"/>
    <w:rsid w:val="00A86501"/>
    <w:rsid w:val="00A865DB"/>
    <w:rsid w:val="00A97204"/>
    <w:rsid w:val="00AA0D22"/>
    <w:rsid w:val="00AA1452"/>
    <w:rsid w:val="00AA4232"/>
    <w:rsid w:val="00AB0202"/>
    <w:rsid w:val="00AB1C6B"/>
    <w:rsid w:val="00AB270B"/>
    <w:rsid w:val="00AB4E92"/>
    <w:rsid w:val="00AB64DC"/>
    <w:rsid w:val="00AB7206"/>
    <w:rsid w:val="00AB7889"/>
    <w:rsid w:val="00AD3CDC"/>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407AD"/>
    <w:rsid w:val="00B41069"/>
    <w:rsid w:val="00B41591"/>
    <w:rsid w:val="00B4204F"/>
    <w:rsid w:val="00B4215E"/>
    <w:rsid w:val="00B47D88"/>
    <w:rsid w:val="00B5225F"/>
    <w:rsid w:val="00B53582"/>
    <w:rsid w:val="00B543A9"/>
    <w:rsid w:val="00B54FA5"/>
    <w:rsid w:val="00B55FFE"/>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76C3"/>
    <w:rsid w:val="00BC2402"/>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40080"/>
    <w:rsid w:val="00C40973"/>
    <w:rsid w:val="00C42E34"/>
    <w:rsid w:val="00C431CB"/>
    <w:rsid w:val="00C4368F"/>
    <w:rsid w:val="00C44656"/>
    <w:rsid w:val="00C5397C"/>
    <w:rsid w:val="00C61080"/>
    <w:rsid w:val="00C660B2"/>
    <w:rsid w:val="00C662EC"/>
    <w:rsid w:val="00C76657"/>
    <w:rsid w:val="00C842E8"/>
    <w:rsid w:val="00C91567"/>
    <w:rsid w:val="00CA2142"/>
    <w:rsid w:val="00CA2657"/>
    <w:rsid w:val="00CA4E77"/>
    <w:rsid w:val="00CA6260"/>
    <w:rsid w:val="00CA6690"/>
    <w:rsid w:val="00CB2DD0"/>
    <w:rsid w:val="00CB3A6F"/>
    <w:rsid w:val="00CB45F9"/>
    <w:rsid w:val="00CC326D"/>
    <w:rsid w:val="00CD2C21"/>
    <w:rsid w:val="00CD5E95"/>
    <w:rsid w:val="00CD7852"/>
    <w:rsid w:val="00CD7B7E"/>
    <w:rsid w:val="00CE1394"/>
    <w:rsid w:val="00CE3B84"/>
    <w:rsid w:val="00CE7E0C"/>
    <w:rsid w:val="00CF0798"/>
    <w:rsid w:val="00CF17BE"/>
    <w:rsid w:val="00CF2DA2"/>
    <w:rsid w:val="00CF459B"/>
    <w:rsid w:val="00CF5C40"/>
    <w:rsid w:val="00D0364A"/>
    <w:rsid w:val="00D03898"/>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3CFA"/>
    <w:rsid w:val="00D36CE0"/>
    <w:rsid w:val="00D44C2B"/>
    <w:rsid w:val="00D47F8F"/>
    <w:rsid w:val="00D51AE2"/>
    <w:rsid w:val="00D609AF"/>
    <w:rsid w:val="00D70109"/>
    <w:rsid w:val="00D724B8"/>
    <w:rsid w:val="00D759A9"/>
    <w:rsid w:val="00D75B02"/>
    <w:rsid w:val="00D81A98"/>
    <w:rsid w:val="00D82F7B"/>
    <w:rsid w:val="00D86309"/>
    <w:rsid w:val="00D8672C"/>
    <w:rsid w:val="00D86CF8"/>
    <w:rsid w:val="00D8713E"/>
    <w:rsid w:val="00D903D6"/>
    <w:rsid w:val="00D9099B"/>
    <w:rsid w:val="00D95270"/>
    <w:rsid w:val="00D96B31"/>
    <w:rsid w:val="00DA31E5"/>
    <w:rsid w:val="00DB23CB"/>
    <w:rsid w:val="00DB7D02"/>
    <w:rsid w:val="00DC0BBC"/>
    <w:rsid w:val="00DC470C"/>
    <w:rsid w:val="00DD4A2F"/>
    <w:rsid w:val="00DE2F28"/>
    <w:rsid w:val="00DF797D"/>
    <w:rsid w:val="00E011A7"/>
    <w:rsid w:val="00E02351"/>
    <w:rsid w:val="00E03D3E"/>
    <w:rsid w:val="00E05643"/>
    <w:rsid w:val="00E0648B"/>
    <w:rsid w:val="00E066A1"/>
    <w:rsid w:val="00E06D9B"/>
    <w:rsid w:val="00E12DE0"/>
    <w:rsid w:val="00E144AF"/>
    <w:rsid w:val="00E159F9"/>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92822"/>
    <w:rsid w:val="00E93D67"/>
    <w:rsid w:val="00E951CD"/>
    <w:rsid w:val="00E95492"/>
    <w:rsid w:val="00E97821"/>
    <w:rsid w:val="00EA09CB"/>
    <w:rsid w:val="00EA1AB1"/>
    <w:rsid w:val="00EB1C21"/>
    <w:rsid w:val="00EB1C35"/>
    <w:rsid w:val="00EB22E3"/>
    <w:rsid w:val="00EB3F77"/>
    <w:rsid w:val="00EB7317"/>
    <w:rsid w:val="00EC581E"/>
    <w:rsid w:val="00ED08DD"/>
    <w:rsid w:val="00ED0F58"/>
    <w:rsid w:val="00ED2064"/>
    <w:rsid w:val="00ED23C6"/>
    <w:rsid w:val="00ED3BC0"/>
    <w:rsid w:val="00EE36BD"/>
    <w:rsid w:val="00EE5128"/>
    <w:rsid w:val="00EF05B9"/>
    <w:rsid w:val="00EF2A5D"/>
    <w:rsid w:val="00EF3C3F"/>
    <w:rsid w:val="00EF6F32"/>
    <w:rsid w:val="00F00A37"/>
    <w:rsid w:val="00F04004"/>
    <w:rsid w:val="00F1244B"/>
    <w:rsid w:val="00F14871"/>
    <w:rsid w:val="00F17733"/>
    <w:rsid w:val="00F31CC3"/>
    <w:rsid w:val="00F33E81"/>
    <w:rsid w:val="00F44854"/>
    <w:rsid w:val="00F51E7A"/>
    <w:rsid w:val="00F5281F"/>
    <w:rsid w:val="00F54165"/>
    <w:rsid w:val="00F57949"/>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926B0F"/>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26B0F"/>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73">
      <w:bodyDiv w:val="1"/>
      <w:marLeft w:val="0"/>
      <w:marRight w:val="0"/>
      <w:marTop w:val="0"/>
      <w:marBottom w:val="0"/>
      <w:divBdr>
        <w:top w:val="none" w:sz="0" w:space="0" w:color="auto"/>
        <w:left w:val="none" w:sz="0" w:space="0" w:color="auto"/>
        <w:bottom w:val="none" w:sz="0" w:space="0" w:color="auto"/>
        <w:right w:val="none" w:sz="0" w:space="0" w:color="auto"/>
      </w:divBdr>
    </w:div>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21542922">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val.b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rova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oval.nl" TargetMode="External"/><Relationship Id="rId10" Type="http://schemas.openxmlformats.org/officeDocument/2006/relationships/hyperlink" Target="http://statbel.fgov.be/nl/ondernemingen/specifieke_domeinen/kwaliteit_bouw/Goedkeuring_voorschrift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ro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A96D6-6993-4708-8243-387798E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A4049-9DFA-4373-B462-EC7BCB3F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45</TotalTime>
  <Pages>5</Pages>
  <Words>1138</Words>
  <Characters>8177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9297</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Microsoft Office-gebruiker</cp:lastModifiedBy>
  <cp:revision>13</cp:revision>
  <cp:lastPrinted>2021-11-08T10:41:00Z</cp:lastPrinted>
  <dcterms:created xsi:type="dcterms:W3CDTF">2021-11-08T12:08:00Z</dcterms:created>
  <dcterms:modified xsi:type="dcterms:W3CDTF">2022-02-10T08:18:00Z</dcterms:modified>
  <cp:category>Fabrikantbestektekst R6 2010</cp:category>
</cp:coreProperties>
</file>